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bookmarkStart w:id="0" w:name="_GoBack"/>
      <w:bookmarkEnd w:id="0"/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46070FA" w14:textId="77777777" w:rsidR="00027BEC" w:rsidRPr="00464DEE" w:rsidRDefault="00990971" w:rsidP="001949C8">
      <w:pPr>
        <w:tabs>
          <w:tab w:val="left" w:pos="5529"/>
        </w:tabs>
        <w:spacing w:after="0"/>
        <w:rPr>
          <w:rFonts w:ascii="Verdana" w:hAnsi="Verdana"/>
          <w:b/>
          <w:iCs/>
          <w:sz w:val="20"/>
          <w:szCs w:val="16"/>
          <w:u w:val="single"/>
        </w:rPr>
      </w:pPr>
      <w:r w:rsidRPr="00464DEE">
        <w:rPr>
          <w:rFonts w:ascii="Verdana" w:hAnsi="Verdana"/>
          <w:b/>
          <w:iCs/>
          <w:sz w:val="20"/>
          <w:szCs w:val="16"/>
          <w:u w:val="single"/>
        </w:rPr>
        <w:t>Dotyczy zamówienia na: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D95D0219FC8473283EA01E650013882"/>
        </w:placeholder>
      </w:sdtPr>
      <w:sdtEndPr>
        <w:rPr>
          <w:b/>
          <w:i/>
          <w:iCs/>
        </w:rPr>
      </w:sdtEndPr>
      <w:sdtContent>
        <w:p w14:paraId="545C6018" w14:textId="30EA4ADD" w:rsidR="00027BEC" w:rsidRPr="00464DEE" w:rsidRDefault="00464DEE" w:rsidP="00464DEE">
          <w:pPr>
            <w:jc w:val="both"/>
            <w:rPr>
              <w:rFonts w:ascii="Verdana" w:hAnsi="Verdana"/>
              <w:b/>
              <w:bCs/>
              <w:sz w:val="20"/>
              <w:szCs w:val="20"/>
            </w:rPr>
          </w:pPr>
          <w:r w:rsidRPr="00464DEE">
            <w:rPr>
              <w:rFonts w:ascii="Verdana" w:hAnsi="Verdana" w:cs="Arial"/>
              <w:b/>
              <w:spacing w:val="4"/>
              <w:sz w:val="20"/>
              <w:szCs w:val="20"/>
            </w:rPr>
            <w:t>Dostawę prasy krajowej w wersji drukowanej w 2025 roku dla Oddziału GDDKiA w Rzeszowie</w:t>
          </w:r>
        </w:p>
      </w:sdtContent>
    </w:sdt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 w:rsidP="00F875D6">
      <w:pPr>
        <w:tabs>
          <w:tab w:val="left" w:pos="5529"/>
        </w:tabs>
        <w:spacing w:after="0" w:line="360" w:lineRule="auto"/>
        <w:ind w:right="-569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7BE224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E9F3B52" w14:textId="77777777" w:rsidR="00027BEC" w:rsidRDefault="00027BE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DB39420" w14:textId="6D243BE1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Style w:val="Tabela-Siatka"/>
        <w:tblW w:w="1106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2127"/>
        <w:gridCol w:w="1417"/>
        <w:gridCol w:w="1134"/>
        <w:gridCol w:w="992"/>
        <w:gridCol w:w="993"/>
        <w:gridCol w:w="991"/>
        <w:gridCol w:w="6"/>
      </w:tblGrid>
      <w:tr w:rsidR="008220C9" w:rsidRPr="00F875D6" w14:paraId="75A88836" w14:textId="77777777" w:rsidTr="00AA6706">
        <w:trPr>
          <w:gridAfter w:val="1"/>
          <w:wAfter w:w="6" w:type="dxa"/>
          <w:trHeight w:val="1559"/>
        </w:trPr>
        <w:tc>
          <w:tcPr>
            <w:tcW w:w="567" w:type="dxa"/>
            <w:vAlign w:val="center"/>
            <w:hideMark/>
          </w:tcPr>
          <w:p w14:paraId="58F6FD03" w14:textId="605F7BE6" w:rsidR="00F875D6" w:rsidRPr="008220C9" w:rsidRDefault="00F875D6" w:rsidP="008220C9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>L</w:t>
            </w:r>
            <w:r w:rsidR="00AA6706">
              <w:rPr>
                <w:rFonts w:ascii="Verdana" w:hAnsi="Verdana"/>
                <w:b/>
                <w:bCs/>
                <w:iCs/>
                <w:sz w:val="16"/>
                <w:szCs w:val="16"/>
              </w:rPr>
              <w:t>p.</w:t>
            </w:r>
          </w:p>
        </w:tc>
        <w:tc>
          <w:tcPr>
            <w:tcW w:w="1701" w:type="dxa"/>
            <w:vAlign w:val="center"/>
            <w:hideMark/>
          </w:tcPr>
          <w:p w14:paraId="165554A7" w14:textId="77777777" w:rsidR="00F875D6" w:rsidRPr="008220C9" w:rsidRDefault="00F875D6" w:rsidP="008220C9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>Tytuł</w:t>
            </w:r>
          </w:p>
        </w:tc>
        <w:tc>
          <w:tcPr>
            <w:tcW w:w="1134" w:type="dxa"/>
            <w:vAlign w:val="center"/>
            <w:hideMark/>
          </w:tcPr>
          <w:p w14:paraId="629D481B" w14:textId="575A3DEA" w:rsidR="00F875D6" w:rsidRPr="008220C9" w:rsidRDefault="00F875D6" w:rsidP="008220C9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>Liczba egzemplarzy jednego wydania</w:t>
            </w:r>
          </w:p>
        </w:tc>
        <w:tc>
          <w:tcPr>
            <w:tcW w:w="2127" w:type="dxa"/>
            <w:vAlign w:val="center"/>
            <w:hideMark/>
          </w:tcPr>
          <w:p w14:paraId="46E431EA" w14:textId="77777777" w:rsidR="00F875D6" w:rsidRPr="008220C9" w:rsidRDefault="00F875D6" w:rsidP="008220C9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>Częstotliwość dostarczanej prasy np. dziennik/tygodnik/ dwutygodnik/miesięcznik, inne</w:t>
            </w:r>
          </w:p>
        </w:tc>
        <w:tc>
          <w:tcPr>
            <w:tcW w:w="1417" w:type="dxa"/>
            <w:vAlign w:val="center"/>
            <w:hideMark/>
          </w:tcPr>
          <w:p w14:paraId="3B5BAC62" w14:textId="77777777" w:rsidR="00F875D6" w:rsidRPr="008220C9" w:rsidRDefault="00F875D6" w:rsidP="008220C9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>Szacunkowa ilość w okresie 12 miesięcy</w:t>
            </w:r>
          </w:p>
        </w:tc>
        <w:tc>
          <w:tcPr>
            <w:tcW w:w="1134" w:type="dxa"/>
            <w:vAlign w:val="center"/>
            <w:hideMark/>
          </w:tcPr>
          <w:p w14:paraId="46F1054A" w14:textId="37BC80E3" w:rsidR="00F875D6" w:rsidRPr="008220C9" w:rsidRDefault="00F875D6" w:rsidP="008220C9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>Cena jednostkowa netto</w:t>
            </w:r>
            <w:r w:rsid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14:paraId="2764D1FC" w14:textId="501A5EAB" w:rsidR="00F875D6" w:rsidRPr="008220C9" w:rsidRDefault="00F875D6" w:rsidP="008220C9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>Wartość netto</w:t>
            </w:r>
          </w:p>
        </w:tc>
        <w:tc>
          <w:tcPr>
            <w:tcW w:w="993" w:type="dxa"/>
            <w:vAlign w:val="center"/>
            <w:hideMark/>
          </w:tcPr>
          <w:p w14:paraId="61D86BD0" w14:textId="77777777" w:rsidR="00F875D6" w:rsidRPr="008220C9" w:rsidRDefault="00F875D6" w:rsidP="008220C9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>Stawka podatku VAT</w:t>
            </w:r>
          </w:p>
        </w:tc>
        <w:tc>
          <w:tcPr>
            <w:tcW w:w="991" w:type="dxa"/>
            <w:vAlign w:val="center"/>
            <w:hideMark/>
          </w:tcPr>
          <w:p w14:paraId="46ACFE67" w14:textId="1EAE9E3D" w:rsidR="00F875D6" w:rsidRPr="008220C9" w:rsidRDefault="00F875D6" w:rsidP="008220C9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8220C9">
              <w:rPr>
                <w:rFonts w:ascii="Verdana" w:hAnsi="Verdana"/>
                <w:b/>
                <w:bCs/>
                <w:iCs/>
                <w:sz w:val="16"/>
                <w:szCs w:val="16"/>
              </w:rPr>
              <w:t>Wartość brutto</w:t>
            </w:r>
          </w:p>
        </w:tc>
      </w:tr>
      <w:tr w:rsidR="00A4210F" w:rsidRPr="00F875D6" w14:paraId="635C85A7" w14:textId="77777777" w:rsidTr="00914194">
        <w:trPr>
          <w:gridAfter w:val="1"/>
          <w:wAfter w:w="6" w:type="dxa"/>
          <w:trHeight w:val="300"/>
        </w:trPr>
        <w:tc>
          <w:tcPr>
            <w:tcW w:w="567" w:type="dxa"/>
            <w:vAlign w:val="center"/>
          </w:tcPr>
          <w:p w14:paraId="4FAC5236" w14:textId="1E16327C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14:paraId="20DAD396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Dziennik Gazeta Prawna</w:t>
            </w:r>
          </w:p>
        </w:tc>
        <w:tc>
          <w:tcPr>
            <w:tcW w:w="1134" w:type="dxa"/>
            <w:vAlign w:val="center"/>
            <w:hideMark/>
          </w:tcPr>
          <w:p w14:paraId="05F3DF89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14:paraId="77D34D87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dziennik</w:t>
            </w:r>
          </w:p>
        </w:tc>
        <w:tc>
          <w:tcPr>
            <w:tcW w:w="1417" w:type="dxa"/>
            <w:vAlign w:val="center"/>
          </w:tcPr>
          <w:p w14:paraId="00522E2E" w14:textId="440FE1BB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504</w:t>
            </w:r>
          </w:p>
        </w:tc>
        <w:tc>
          <w:tcPr>
            <w:tcW w:w="1134" w:type="dxa"/>
          </w:tcPr>
          <w:p w14:paraId="6BC2512E" w14:textId="75336CAF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8B153F1" w14:textId="25A63B08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5EDFA92" w14:textId="39AFBB03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1" w:type="dxa"/>
          </w:tcPr>
          <w:p w14:paraId="75B2B1D1" w14:textId="6CD4C5A8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A4210F" w:rsidRPr="00F875D6" w14:paraId="33543C7F" w14:textId="77777777" w:rsidTr="00914194">
        <w:trPr>
          <w:gridAfter w:val="1"/>
          <w:wAfter w:w="6" w:type="dxa"/>
          <w:trHeight w:val="300"/>
        </w:trPr>
        <w:tc>
          <w:tcPr>
            <w:tcW w:w="567" w:type="dxa"/>
            <w:vAlign w:val="center"/>
          </w:tcPr>
          <w:p w14:paraId="6F8032B4" w14:textId="549B8C26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  <w:hideMark/>
          </w:tcPr>
          <w:p w14:paraId="242617D5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Gazeta Wyborcza</w:t>
            </w:r>
          </w:p>
        </w:tc>
        <w:tc>
          <w:tcPr>
            <w:tcW w:w="1134" w:type="dxa"/>
            <w:vAlign w:val="center"/>
            <w:hideMark/>
          </w:tcPr>
          <w:p w14:paraId="646D0458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14:paraId="454C8620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dziennik</w:t>
            </w:r>
          </w:p>
        </w:tc>
        <w:tc>
          <w:tcPr>
            <w:tcW w:w="1417" w:type="dxa"/>
            <w:vAlign w:val="center"/>
          </w:tcPr>
          <w:p w14:paraId="23C25185" w14:textId="0FCC8AF9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606</w:t>
            </w:r>
          </w:p>
        </w:tc>
        <w:tc>
          <w:tcPr>
            <w:tcW w:w="1134" w:type="dxa"/>
          </w:tcPr>
          <w:p w14:paraId="70BE1143" w14:textId="7F837F5A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6A92F26" w14:textId="3460C572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382AFBA" w14:textId="56D494E4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1" w:type="dxa"/>
          </w:tcPr>
          <w:p w14:paraId="279C5421" w14:textId="50DD5A0D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A4210F" w:rsidRPr="00F875D6" w14:paraId="5B9461B7" w14:textId="77777777" w:rsidTr="00914194">
        <w:trPr>
          <w:gridAfter w:val="1"/>
          <w:wAfter w:w="6" w:type="dxa"/>
          <w:trHeight w:val="300"/>
        </w:trPr>
        <w:tc>
          <w:tcPr>
            <w:tcW w:w="567" w:type="dxa"/>
            <w:vAlign w:val="center"/>
          </w:tcPr>
          <w:p w14:paraId="41A1AB0E" w14:textId="6E5C6F9F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  <w:hideMark/>
          </w:tcPr>
          <w:p w14:paraId="722C0688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Przetargi Publiczne</w:t>
            </w:r>
          </w:p>
        </w:tc>
        <w:tc>
          <w:tcPr>
            <w:tcW w:w="1134" w:type="dxa"/>
            <w:vAlign w:val="center"/>
            <w:hideMark/>
          </w:tcPr>
          <w:p w14:paraId="1E03966E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14:paraId="0AAEB9BA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miesięcznik</w:t>
            </w:r>
          </w:p>
        </w:tc>
        <w:tc>
          <w:tcPr>
            <w:tcW w:w="1417" w:type="dxa"/>
            <w:vAlign w:val="center"/>
          </w:tcPr>
          <w:p w14:paraId="6C17DE26" w14:textId="4693272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6AB23FE1" w14:textId="70EFC5FC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349801E" w14:textId="29F68241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45C4CF85" w14:textId="53F6465F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1" w:type="dxa"/>
          </w:tcPr>
          <w:p w14:paraId="2A5A0C3E" w14:textId="72B990D6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A4210F" w:rsidRPr="00F875D6" w14:paraId="7A33DBD6" w14:textId="77777777" w:rsidTr="00914194">
        <w:trPr>
          <w:gridAfter w:val="1"/>
          <w:wAfter w:w="6" w:type="dxa"/>
          <w:trHeight w:val="300"/>
        </w:trPr>
        <w:tc>
          <w:tcPr>
            <w:tcW w:w="567" w:type="dxa"/>
            <w:vAlign w:val="center"/>
          </w:tcPr>
          <w:p w14:paraId="66759659" w14:textId="6B3318CD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  <w:hideMark/>
          </w:tcPr>
          <w:p w14:paraId="4815D19D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Rzeczpospolita</w:t>
            </w:r>
          </w:p>
        </w:tc>
        <w:tc>
          <w:tcPr>
            <w:tcW w:w="1134" w:type="dxa"/>
            <w:vAlign w:val="center"/>
            <w:hideMark/>
          </w:tcPr>
          <w:p w14:paraId="0817427D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14:paraId="7F5E6FB3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dziennik</w:t>
            </w:r>
          </w:p>
        </w:tc>
        <w:tc>
          <w:tcPr>
            <w:tcW w:w="1417" w:type="dxa"/>
            <w:vAlign w:val="center"/>
          </w:tcPr>
          <w:p w14:paraId="64F0325E" w14:textId="5F6A1272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303</w:t>
            </w:r>
          </w:p>
        </w:tc>
        <w:tc>
          <w:tcPr>
            <w:tcW w:w="1134" w:type="dxa"/>
          </w:tcPr>
          <w:p w14:paraId="6DC9223A" w14:textId="1209ACD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833025B" w14:textId="0081E3B8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7EE3D7E" w14:textId="31395BC2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1" w:type="dxa"/>
          </w:tcPr>
          <w:p w14:paraId="49B9DBD8" w14:textId="398B549A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A4210F" w:rsidRPr="00F875D6" w14:paraId="66F02ACA" w14:textId="77777777" w:rsidTr="00914194">
        <w:trPr>
          <w:gridAfter w:val="1"/>
          <w:wAfter w:w="6" w:type="dxa"/>
          <w:trHeight w:val="510"/>
        </w:trPr>
        <w:tc>
          <w:tcPr>
            <w:tcW w:w="567" w:type="dxa"/>
            <w:vAlign w:val="center"/>
          </w:tcPr>
          <w:p w14:paraId="32858FF0" w14:textId="224B5BFF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  <w:hideMark/>
          </w:tcPr>
          <w:p w14:paraId="48EFB2F1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Zamówienia publiczne w pytaniach i odpowiedziach</w:t>
            </w:r>
          </w:p>
        </w:tc>
        <w:tc>
          <w:tcPr>
            <w:tcW w:w="1134" w:type="dxa"/>
            <w:vAlign w:val="center"/>
            <w:hideMark/>
          </w:tcPr>
          <w:p w14:paraId="2EB0AFB4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14:paraId="4B51524C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miesięcznik</w:t>
            </w:r>
          </w:p>
        </w:tc>
        <w:tc>
          <w:tcPr>
            <w:tcW w:w="1417" w:type="dxa"/>
            <w:vAlign w:val="center"/>
          </w:tcPr>
          <w:p w14:paraId="09CF1982" w14:textId="1160DD7E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69125948" w14:textId="35B345A5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FF7FCD0" w14:textId="5B004DBE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7AAB9B6" w14:textId="45EAC7D0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1" w:type="dxa"/>
          </w:tcPr>
          <w:p w14:paraId="1BA36897" w14:textId="183860EB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A4210F" w:rsidRPr="00F875D6" w14:paraId="2AE15188" w14:textId="77777777" w:rsidTr="00914194">
        <w:trPr>
          <w:gridAfter w:val="1"/>
          <w:wAfter w:w="6" w:type="dxa"/>
          <w:trHeight w:val="300"/>
        </w:trPr>
        <w:tc>
          <w:tcPr>
            <w:tcW w:w="567" w:type="dxa"/>
            <w:vAlign w:val="center"/>
          </w:tcPr>
          <w:p w14:paraId="0D0EBBDA" w14:textId="605D107A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lastRenderedPageBreak/>
              <w:t>6</w:t>
            </w:r>
          </w:p>
        </w:tc>
        <w:tc>
          <w:tcPr>
            <w:tcW w:w="1701" w:type="dxa"/>
            <w:vAlign w:val="center"/>
            <w:hideMark/>
          </w:tcPr>
          <w:p w14:paraId="094964AD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Monitor zamówień publicznych</w:t>
            </w:r>
          </w:p>
        </w:tc>
        <w:tc>
          <w:tcPr>
            <w:tcW w:w="1134" w:type="dxa"/>
            <w:vAlign w:val="center"/>
            <w:hideMark/>
          </w:tcPr>
          <w:p w14:paraId="5FA80974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14:paraId="4C7F815B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miesięcznik</w:t>
            </w:r>
          </w:p>
        </w:tc>
        <w:tc>
          <w:tcPr>
            <w:tcW w:w="1417" w:type="dxa"/>
            <w:vAlign w:val="center"/>
          </w:tcPr>
          <w:p w14:paraId="52924E35" w14:textId="2F8575B4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51CF3267" w14:textId="388C30EF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4CD6985" w14:textId="13798912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755CD76" w14:textId="360FB402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1" w:type="dxa"/>
          </w:tcPr>
          <w:p w14:paraId="21B7FFE9" w14:textId="741DCB5D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A4210F" w:rsidRPr="00F875D6" w14:paraId="32412B57" w14:textId="77777777" w:rsidTr="00914194">
        <w:trPr>
          <w:gridAfter w:val="1"/>
          <w:wAfter w:w="6" w:type="dxa"/>
          <w:trHeight w:val="70"/>
        </w:trPr>
        <w:tc>
          <w:tcPr>
            <w:tcW w:w="567" w:type="dxa"/>
            <w:vAlign w:val="center"/>
          </w:tcPr>
          <w:p w14:paraId="68A9539D" w14:textId="65665D00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  <w:hideMark/>
          </w:tcPr>
          <w:p w14:paraId="42F9A5EC" w14:textId="6E6AFD1B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Nowiny </w:t>
            </w:r>
            <w:r w:rsidRPr="00F875D6">
              <w:rPr>
                <w:rFonts w:ascii="Verdana" w:hAnsi="Verdana"/>
                <w:iCs/>
                <w:sz w:val="20"/>
                <w:szCs w:val="20"/>
              </w:rPr>
              <w:t xml:space="preserve"> Rzeszów</w:t>
            </w:r>
          </w:p>
        </w:tc>
        <w:tc>
          <w:tcPr>
            <w:tcW w:w="1134" w:type="dxa"/>
            <w:vAlign w:val="center"/>
            <w:hideMark/>
          </w:tcPr>
          <w:p w14:paraId="7E5F1A2F" w14:textId="4369B65F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14:paraId="217C79E8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dziennik</w:t>
            </w:r>
          </w:p>
        </w:tc>
        <w:tc>
          <w:tcPr>
            <w:tcW w:w="1417" w:type="dxa"/>
            <w:vAlign w:val="center"/>
          </w:tcPr>
          <w:p w14:paraId="3F5D846F" w14:textId="0337568D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504</w:t>
            </w:r>
          </w:p>
        </w:tc>
        <w:tc>
          <w:tcPr>
            <w:tcW w:w="1134" w:type="dxa"/>
          </w:tcPr>
          <w:p w14:paraId="01AE7749" w14:textId="6514CE3C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D22E0A5" w14:textId="554221BA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E10EB77" w14:textId="2284A1DB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1" w:type="dxa"/>
          </w:tcPr>
          <w:p w14:paraId="4A2616B0" w14:textId="6418B27F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A4210F" w:rsidRPr="00F875D6" w14:paraId="13C11CA8" w14:textId="77777777" w:rsidTr="00914194">
        <w:trPr>
          <w:gridAfter w:val="1"/>
          <w:wAfter w:w="6" w:type="dxa"/>
          <w:trHeight w:val="300"/>
        </w:trPr>
        <w:tc>
          <w:tcPr>
            <w:tcW w:w="567" w:type="dxa"/>
            <w:vAlign w:val="center"/>
          </w:tcPr>
          <w:p w14:paraId="09287470" w14:textId="78134588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  <w:hideMark/>
          </w:tcPr>
          <w:p w14:paraId="70079944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Drogownictwo</w:t>
            </w:r>
          </w:p>
        </w:tc>
        <w:tc>
          <w:tcPr>
            <w:tcW w:w="1134" w:type="dxa"/>
            <w:vAlign w:val="center"/>
            <w:hideMark/>
          </w:tcPr>
          <w:p w14:paraId="6E8FC8D3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14:paraId="1D184210" w14:textId="77777777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miesięcznik</w:t>
            </w:r>
          </w:p>
        </w:tc>
        <w:tc>
          <w:tcPr>
            <w:tcW w:w="1417" w:type="dxa"/>
            <w:vAlign w:val="center"/>
          </w:tcPr>
          <w:p w14:paraId="46AB1995" w14:textId="05E019F5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2D0144B1" w14:textId="110D00C4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4B512CB" w14:textId="5B6D7421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19EBD14" w14:textId="1E91D38C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991" w:type="dxa"/>
          </w:tcPr>
          <w:p w14:paraId="51C87F1B" w14:textId="6A38C2B0" w:rsidR="00A4210F" w:rsidRPr="00F875D6" w:rsidRDefault="00A4210F" w:rsidP="00A4210F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F875D6" w:rsidRPr="00F875D6" w14:paraId="72E6A6B4" w14:textId="77777777" w:rsidTr="008220C9">
        <w:trPr>
          <w:trHeight w:val="495"/>
        </w:trPr>
        <w:tc>
          <w:tcPr>
            <w:tcW w:w="8080" w:type="dxa"/>
            <w:gridSpan w:val="6"/>
            <w:hideMark/>
          </w:tcPr>
          <w:p w14:paraId="72751772" w14:textId="12C0A6A6" w:rsidR="00F875D6" w:rsidRPr="00F875D6" w:rsidRDefault="00F875D6" w:rsidP="008220C9">
            <w:pPr>
              <w:tabs>
                <w:tab w:val="left" w:pos="5529"/>
              </w:tabs>
              <w:spacing w:line="260" w:lineRule="auto"/>
              <w:jc w:val="right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b/>
                <w:bCs/>
                <w:iCs/>
                <w:sz w:val="20"/>
                <w:szCs w:val="20"/>
              </w:rPr>
              <w:t>SUMA</w:t>
            </w:r>
            <w:r w:rsidR="008220C9">
              <w:rPr>
                <w:rFonts w:ascii="Verdana" w:hAnsi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11115605" w14:textId="4BE65891" w:rsidR="00F875D6" w:rsidRPr="00F875D6" w:rsidRDefault="00F875D6" w:rsidP="00F875D6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11DBCFB" w14:textId="5BDEE90F" w:rsidR="00F875D6" w:rsidRPr="00E23551" w:rsidRDefault="00E23551" w:rsidP="00E23551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23551">
              <w:rPr>
                <w:rFonts w:ascii="Verdana" w:hAnsi="Verdana"/>
                <w:bCs/>
                <w:iCs/>
                <w:sz w:val="20"/>
                <w:szCs w:val="20"/>
              </w:rPr>
              <w:t>///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>/</w:t>
            </w:r>
          </w:p>
        </w:tc>
        <w:tc>
          <w:tcPr>
            <w:tcW w:w="997" w:type="dxa"/>
            <w:gridSpan w:val="2"/>
          </w:tcPr>
          <w:p w14:paraId="4CE7C7BE" w14:textId="3AE30C76" w:rsidR="00F875D6" w:rsidRPr="00F875D6" w:rsidRDefault="00F875D6" w:rsidP="00F875D6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221A1E07" w14:textId="5EFEAC9C" w:rsidR="001949C8" w:rsidRDefault="001949C8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6B30D41B" w14:textId="77777777" w:rsidR="001949C8" w:rsidRDefault="001949C8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37A63373" w14:textId="77777777" w:rsidR="00027BEC" w:rsidRDefault="00027BE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E108E4D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36486C38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</w:t>
      </w:r>
      <w:r w:rsidR="00C2045A">
        <w:rPr>
          <w:rFonts w:ascii="Verdana" w:eastAsia="Times New Roman" w:hAnsi="Verdana" w:cs="Times New Roman"/>
          <w:sz w:val="14"/>
          <w:szCs w:val="16"/>
          <w:lang w:eastAsia="pl-PL"/>
        </w:rPr>
        <w:t>ej sprawę, nr telefonu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4E1A5EE8" w14:textId="55A965DF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5EB5FAF2" w14:textId="0668F514" w:rsidR="008220C9" w:rsidRDefault="008220C9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38EA79B" w14:textId="77777777" w:rsidR="008220C9" w:rsidRDefault="008220C9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77D4D77A" w14:textId="77777777"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3B5B4CD2" w14:textId="77777777"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C"/>
    <w:rsid w:val="00027BEC"/>
    <w:rsid w:val="00060DBC"/>
    <w:rsid w:val="00065ACC"/>
    <w:rsid w:val="000A628C"/>
    <w:rsid w:val="001949C8"/>
    <w:rsid w:val="00254508"/>
    <w:rsid w:val="003A68E1"/>
    <w:rsid w:val="00421827"/>
    <w:rsid w:val="00464DEE"/>
    <w:rsid w:val="0056202D"/>
    <w:rsid w:val="007E1808"/>
    <w:rsid w:val="008220C9"/>
    <w:rsid w:val="00914194"/>
    <w:rsid w:val="00960B97"/>
    <w:rsid w:val="00990971"/>
    <w:rsid w:val="009B5D92"/>
    <w:rsid w:val="00A4210F"/>
    <w:rsid w:val="00A81D2F"/>
    <w:rsid w:val="00AA6706"/>
    <w:rsid w:val="00AB39B0"/>
    <w:rsid w:val="00BD1597"/>
    <w:rsid w:val="00BF3905"/>
    <w:rsid w:val="00C2045A"/>
    <w:rsid w:val="00CE745F"/>
    <w:rsid w:val="00E23551"/>
    <w:rsid w:val="00F875D6"/>
    <w:rsid w:val="00FA23F6"/>
    <w:rsid w:val="00FA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table" w:styleId="Tabela-Siatka">
    <w:name w:val="Table Grid"/>
    <w:basedOn w:val="Standardowy"/>
    <w:uiPriority w:val="39"/>
    <w:rsid w:val="00F8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64D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95D0219FC8473283EA01E6500138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1DF4F1-2E19-4B4D-99DD-2CA745F3F6D1}"/>
      </w:docPartPr>
      <w:docPartBody>
        <w:p w:rsidR="00B11EE7" w:rsidRDefault="00CF3BF0" w:rsidP="00CF3BF0">
          <w:pPr>
            <w:pStyle w:val="BD95D0219FC8473283EA01E65001388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BF0"/>
    <w:rsid w:val="0003462B"/>
    <w:rsid w:val="001316CD"/>
    <w:rsid w:val="003A5427"/>
    <w:rsid w:val="0059283B"/>
    <w:rsid w:val="006425DF"/>
    <w:rsid w:val="00674B4B"/>
    <w:rsid w:val="007504E0"/>
    <w:rsid w:val="007A4F6A"/>
    <w:rsid w:val="0089689D"/>
    <w:rsid w:val="00912695"/>
    <w:rsid w:val="00A1705D"/>
    <w:rsid w:val="00AD4310"/>
    <w:rsid w:val="00B11EE7"/>
    <w:rsid w:val="00B77C52"/>
    <w:rsid w:val="00C2618F"/>
    <w:rsid w:val="00CF3BF0"/>
    <w:rsid w:val="00DF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F3BF0"/>
    <w:rPr>
      <w:color w:val="808080"/>
    </w:rPr>
  </w:style>
  <w:style w:type="paragraph" w:customStyle="1" w:styleId="BD95D0219FC8473283EA01E650013882">
    <w:name w:val="BD95D0219FC8473283EA01E650013882"/>
    <w:rsid w:val="00CF3B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91E3C-AA24-49E3-BABE-5F7603EB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2</cp:revision>
  <cp:lastPrinted>2017-06-21T08:08:00Z</cp:lastPrinted>
  <dcterms:created xsi:type="dcterms:W3CDTF">2024-11-22T08:33:00Z</dcterms:created>
  <dcterms:modified xsi:type="dcterms:W3CDTF">2024-11-22T08:33:00Z</dcterms:modified>
</cp:coreProperties>
</file>